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7" w:rsidRPr="004153D7" w:rsidRDefault="003610DE" w:rsidP="004153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ДИДАКТИК</w:t>
      </w:r>
      <w:r w:rsidR="0007627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153D7" w:rsidRPr="004153D7" w:rsidRDefault="004153D7" w:rsidP="004153D7">
      <w:pPr>
        <w:pStyle w:val="Default"/>
        <w:jc w:val="center"/>
        <w:rPr>
          <w:sz w:val="28"/>
          <w:szCs w:val="28"/>
        </w:rPr>
      </w:pPr>
    </w:p>
    <w:p w:rsidR="00C7139C" w:rsidRPr="004153D7" w:rsidRDefault="00C7139C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 xml:space="preserve">Дата </w:t>
      </w:r>
      <w:proofErr w:type="spellStart"/>
      <w:r w:rsidR="00076274">
        <w:rPr>
          <w:sz w:val="28"/>
          <w:szCs w:val="28"/>
        </w:rPr>
        <w:t>ефектуэрий</w:t>
      </w:r>
      <w:proofErr w:type="spellEnd"/>
      <w:r w:rsidRPr="004153D7">
        <w:rPr>
          <w:sz w:val="28"/>
          <w:szCs w:val="28"/>
        </w:rPr>
        <w:t>: ____________________________________________________________</w:t>
      </w:r>
      <w:r>
        <w:rPr>
          <w:sz w:val="28"/>
          <w:szCs w:val="28"/>
        </w:rPr>
        <w:t>____________________________</w:t>
      </w:r>
    </w:p>
    <w:p w:rsidR="004153D7" w:rsidRDefault="00076274" w:rsidP="004153D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Класа</w:t>
      </w:r>
      <w:proofErr w:type="spellEnd"/>
      <w:r w:rsidR="004153D7" w:rsidRPr="004153D7">
        <w:rPr>
          <w:sz w:val="28"/>
          <w:szCs w:val="28"/>
        </w:rPr>
        <w:t xml:space="preserve"> _____________________________________________________</w:t>
      </w:r>
      <w:r w:rsidR="004153D7">
        <w:rPr>
          <w:sz w:val="28"/>
          <w:szCs w:val="28"/>
        </w:rPr>
        <w:t>____________________________________________</w:t>
      </w:r>
      <w:r w:rsidR="004153D7" w:rsidRPr="004153D7">
        <w:rPr>
          <w:sz w:val="28"/>
          <w:szCs w:val="28"/>
        </w:rPr>
        <w:t>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 xml:space="preserve">Тема ________________________________________________________________________________________________________ </w:t>
      </w:r>
    </w:p>
    <w:p w:rsidR="00B66261" w:rsidRPr="004153D7" w:rsidRDefault="000E28C4" w:rsidP="00B6626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076274">
        <w:rPr>
          <w:sz w:val="28"/>
          <w:szCs w:val="28"/>
        </w:rPr>
        <w:t>копул</w:t>
      </w:r>
      <w:proofErr w:type="spellEnd"/>
      <w:r w:rsidR="00B66261" w:rsidRPr="004153D7">
        <w:rPr>
          <w:sz w:val="28"/>
          <w:szCs w:val="28"/>
        </w:rPr>
        <w:t xml:space="preserve"> ________________________________________________________________________________________________________________________</w:t>
      </w:r>
      <w:r w:rsidR="00B66261">
        <w:rPr>
          <w:sz w:val="28"/>
          <w:szCs w:val="28"/>
        </w:rPr>
        <w:t>________________________________________________________________________________________</w:t>
      </w:r>
    </w:p>
    <w:p w:rsidR="00076274" w:rsidRDefault="00076274" w:rsidP="00D904F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Типул</w:t>
      </w:r>
      <w:proofErr w:type="spellEnd"/>
    </w:p>
    <w:p w:rsidR="00B66261" w:rsidRPr="004153D7" w:rsidRDefault="00076274" w:rsidP="00D9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лекцией </w:t>
      </w:r>
      <w:r w:rsidR="00B66261" w:rsidRPr="004153D7">
        <w:rPr>
          <w:sz w:val="28"/>
          <w:szCs w:val="28"/>
        </w:rPr>
        <w:t>______________</w:t>
      </w:r>
      <w:r w:rsidR="00B66261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</w:t>
      </w:r>
      <w:r w:rsidR="00B66261">
        <w:rPr>
          <w:sz w:val="28"/>
          <w:szCs w:val="28"/>
        </w:rPr>
        <w:t>____</w:t>
      </w:r>
    </w:p>
    <w:p w:rsidR="00B66261" w:rsidRPr="004153D7" w:rsidRDefault="00B66261" w:rsidP="004153D7">
      <w:pPr>
        <w:pStyle w:val="Default"/>
        <w:rPr>
          <w:sz w:val="28"/>
          <w:szCs w:val="28"/>
        </w:rPr>
      </w:pPr>
    </w:p>
    <w:p w:rsidR="004153D7" w:rsidRPr="004153D7" w:rsidRDefault="00076274" w:rsidP="004153D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Резултателе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планификате</w:t>
      </w:r>
      <w:proofErr w:type="spellEnd"/>
      <w:r>
        <w:rPr>
          <w:sz w:val="28"/>
          <w:szCs w:val="28"/>
        </w:rPr>
        <w:t xml:space="preserve"> </w:t>
      </w:r>
      <w:r w:rsidR="004153D7" w:rsidRPr="004153D7">
        <w:rPr>
          <w:sz w:val="28"/>
          <w:szCs w:val="28"/>
        </w:rPr>
        <w:t>________________________________________________________________________________________________________________________</w:t>
      </w:r>
      <w:r w:rsidR="004153D7">
        <w:rPr>
          <w:sz w:val="28"/>
          <w:szCs w:val="28"/>
        </w:rPr>
        <w:t>________________________________________________________________________________________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D904F6" w:rsidRDefault="00D904F6" w:rsidP="004153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</w:t>
      </w:r>
    </w:p>
    <w:p w:rsidR="00D904F6" w:rsidRPr="004153D7" w:rsidRDefault="00D904F6" w:rsidP="004153D7">
      <w:pPr>
        <w:pStyle w:val="Default"/>
        <w:rPr>
          <w:sz w:val="28"/>
          <w:szCs w:val="28"/>
        </w:rPr>
      </w:pPr>
    </w:p>
    <w:p w:rsidR="004153D7" w:rsidRPr="004153D7" w:rsidRDefault="00076274" w:rsidP="00C7139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Термень</w:t>
      </w:r>
      <w:proofErr w:type="spellEnd"/>
      <w:r>
        <w:rPr>
          <w:sz w:val="28"/>
          <w:szCs w:val="28"/>
        </w:rPr>
        <w:t xml:space="preserve"> ши </w:t>
      </w:r>
      <w:proofErr w:type="spellStart"/>
      <w:r>
        <w:rPr>
          <w:sz w:val="28"/>
          <w:szCs w:val="28"/>
        </w:rPr>
        <w:t>кончепте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базэ</w:t>
      </w:r>
      <w:proofErr w:type="spellEnd"/>
      <w:r>
        <w:rPr>
          <w:sz w:val="28"/>
          <w:szCs w:val="28"/>
        </w:rPr>
        <w:t xml:space="preserve"> </w:t>
      </w:r>
      <w:r w:rsidR="00B66261">
        <w:rPr>
          <w:sz w:val="28"/>
          <w:szCs w:val="28"/>
        </w:rPr>
        <w:t>______________</w:t>
      </w:r>
      <w:r w:rsidR="004153D7" w:rsidRPr="004153D7">
        <w:rPr>
          <w:sz w:val="28"/>
          <w:szCs w:val="28"/>
        </w:rPr>
        <w:t>______________________________________________________________________________________________________________________</w:t>
      </w:r>
      <w:r w:rsidR="004153D7">
        <w:rPr>
          <w:sz w:val="28"/>
          <w:szCs w:val="28"/>
        </w:rPr>
        <w:t>________________________________________________________________________________________</w:t>
      </w:r>
      <w:r w:rsidR="004153D7" w:rsidRPr="004153D7">
        <w:rPr>
          <w:sz w:val="28"/>
          <w:szCs w:val="28"/>
        </w:rPr>
        <w:t>__</w:t>
      </w:r>
      <w:r w:rsidR="00B66261">
        <w:rPr>
          <w:sz w:val="28"/>
          <w:szCs w:val="28"/>
        </w:rPr>
        <w:t>__________________________________________________________</w:t>
      </w:r>
      <w:r w:rsidR="00D904F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="00D904F6">
        <w:rPr>
          <w:sz w:val="28"/>
          <w:szCs w:val="28"/>
        </w:rPr>
        <w:t>_</w:t>
      </w:r>
      <w:r>
        <w:rPr>
          <w:sz w:val="28"/>
          <w:szCs w:val="28"/>
        </w:rPr>
        <w:t>Легэтурь интердисчиплинаре</w:t>
      </w:r>
      <w:r w:rsidR="00B6626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Ресурс</w:t>
      </w:r>
      <w:r w:rsidR="00076274">
        <w:rPr>
          <w:sz w:val="28"/>
          <w:szCs w:val="28"/>
        </w:rPr>
        <w:t>е</w:t>
      </w:r>
      <w:r w:rsidRPr="004153D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__________________________________________</w:t>
      </w:r>
      <w:r w:rsidR="00B66261">
        <w:rPr>
          <w:sz w:val="28"/>
          <w:szCs w:val="28"/>
        </w:rPr>
        <w:t>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</w:p>
    <w:p w:rsidR="00407D0F" w:rsidRPr="00407D0F" w:rsidRDefault="00076274" w:rsidP="00407D0F">
      <w:pPr>
        <w:pStyle w:val="a4"/>
        <w:ind w:left="0"/>
        <w:jc w:val="center"/>
        <w:rPr>
          <w:b/>
          <w:bCs/>
          <w:sz w:val="32"/>
          <w:szCs w:val="23"/>
        </w:rPr>
      </w:pPr>
      <w:proofErr w:type="spellStart"/>
      <w:r>
        <w:rPr>
          <w:b/>
          <w:sz w:val="36"/>
        </w:rPr>
        <w:lastRenderedPageBreak/>
        <w:t>Десфэшураря</w:t>
      </w:r>
      <w:proofErr w:type="spellEnd"/>
      <w:r>
        <w:rPr>
          <w:b/>
          <w:sz w:val="36"/>
        </w:rPr>
        <w:t xml:space="preserve"> лекцией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99"/>
        <w:gridCol w:w="4739"/>
        <w:gridCol w:w="4087"/>
        <w:gridCol w:w="2008"/>
        <w:gridCol w:w="1843"/>
      </w:tblGrid>
      <w:tr w:rsidR="007D4F5F" w:rsidTr="007D4F5F">
        <w:tc>
          <w:tcPr>
            <w:tcW w:w="2599" w:type="dxa"/>
            <w:vMerge w:val="restart"/>
          </w:tcPr>
          <w:p w:rsidR="007D4F5F" w:rsidRDefault="00076274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Структура </w:t>
            </w:r>
            <w:proofErr w:type="spellStart"/>
            <w:r>
              <w:rPr>
                <w:b/>
                <w:sz w:val="28"/>
                <w:szCs w:val="26"/>
              </w:rPr>
              <w:t>дидактикэ</w:t>
            </w:r>
            <w:proofErr w:type="spellEnd"/>
            <w:r>
              <w:rPr>
                <w:b/>
                <w:sz w:val="28"/>
                <w:szCs w:val="26"/>
              </w:rPr>
              <w:t xml:space="preserve"> а лекцией</w:t>
            </w:r>
          </w:p>
          <w:p w:rsidR="007D4F5F" w:rsidRPr="00D904F6" w:rsidRDefault="007D4F5F" w:rsidP="00076274">
            <w:pPr>
              <w:pStyle w:val="a4"/>
              <w:ind w:left="0"/>
              <w:jc w:val="center"/>
              <w:rPr>
                <w:sz w:val="28"/>
                <w:szCs w:val="26"/>
              </w:rPr>
            </w:pPr>
            <w:r w:rsidRPr="00D904F6">
              <w:rPr>
                <w:szCs w:val="26"/>
              </w:rPr>
              <w:t>(</w:t>
            </w:r>
            <w:proofErr w:type="spellStart"/>
            <w:r w:rsidR="00076274">
              <w:rPr>
                <w:szCs w:val="26"/>
              </w:rPr>
              <w:t>депинде</w:t>
            </w:r>
            <w:proofErr w:type="spellEnd"/>
            <w:r w:rsidR="00076274">
              <w:rPr>
                <w:szCs w:val="26"/>
              </w:rPr>
              <w:t xml:space="preserve"> де </w:t>
            </w:r>
            <w:proofErr w:type="spellStart"/>
            <w:r w:rsidR="00076274">
              <w:rPr>
                <w:szCs w:val="26"/>
              </w:rPr>
              <w:t>типул</w:t>
            </w:r>
            <w:proofErr w:type="spellEnd"/>
            <w:r w:rsidR="00076274">
              <w:rPr>
                <w:szCs w:val="26"/>
              </w:rPr>
              <w:t xml:space="preserve"> лекцией</w:t>
            </w:r>
            <w:r w:rsidRPr="00D904F6">
              <w:rPr>
                <w:szCs w:val="26"/>
              </w:rPr>
              <w:t>)</w:t>
            </w:r>
          </w:p>
        </w:tc>
        <w:tc>
          <w:tcPr>
            <w:tcW w:w="4739" w:type="dxa"/>
            <w:vMerge w:val="restart"/>
          </w:tcPr>
          <w:p w:rsidR="007D4F5F" w:rsidRDefault="00076274" w:rsidP="007D4F5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Активитатя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ынвэцэторулуй</w:t>
            </w:r>
            <w:proofErr w:type="spellEnd"/>
          </w:p>
        </w:tc>
        <w:tc>
          <w:tcPr>
            <w:tcW w:w="4087" w:type="dxa"/>
            <w:vMerge w:val="restart"/>
          </w:tcPr>
          <w:p w:rsidR="007D4F5F" w:rsidRDefault="00076274" w:rsidP="007D4F5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Активитатя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елевилор</w:t>
            </w:r>
            <w:proofErr w:type="spellEnd"/>
          </w:p>
        </w:tc>
        <w:tc>
          <w:tcPr>
            <w:tcW w:w="3851" w:type="dxa"/>
            <w:gridSpan w:val="2"/>
          </w:tcPr>
          <w:p w:rsidR="007D4F5F" w:rsidRDefault="00076274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Резултателе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6"/>
              </w:rPr>
              <w:t>планификате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</w:p>
        </w:tc>
      </w:tr>
      <w:tr w:rsidR="007D4F5F" w:rsidTr="007D4F5F">
        <w:tc>
          <w:tcPr>
            <w:tcW w:w="2599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739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076274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proofErr w:type="spellStart"/>
            <w:r>
              <w:rPr>
                <w:b/>
                <w:sz w:val="28"/>
                <w:szCs w:val="26"/>
              </w:rPr>
              <w:t>Обьектуале</w:t>
            </w:r>
            <w:proofErr w:type="spellEnd"/>
          </w:p>
        </w:tc>
        <w:tc>
          <w:tcPr>
            <w:tcW w:w="1843" w:type="dxa"/>
          </w:tcPr>
          <w:p w:rsidR="007D4F5F" w:rsidRDefault="00076274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АУЫ</w:t>
            </w:r>
          </w:p>
        </w:tc>
      </w:tr>
      <w:tr w:rsidR="007D4F5F" w:rsidRPr="00D57B52" w:rsidTr="007D4F5F">
        <w:tc>
          <w:tcPr>
            <w:tcW w:w="2599" w:type="dxa"/>
          </w:tcPr>
          <w:p w:rsidR="007D4F5F" w:rsidRPr="00D57B52" w:rsidRDefault="00076274" w:rsidP="00407D0F">
            <w:pPr>
              <w:pStyle w:val="a4"/>
              <w:ind w:left="0"/>
              <w:jc w:val="center"/>
              <w:rPr>
                <w:b/>
              </w:rPr>
            </w:pPr>
            <w:proofErr w:type="spellStart"/>
            <w:r w:rsidRPr="00D57B52">
              <w:rPr>
                <w:b/>
              </w:rPr>
              <w:t>Моментул</w:t>
            </w:r>
            <w:proofErr w:type="spellEnd"/>
            <w:r w:rsidRPr="00D57B52">
              <w:rPr>
                <w:b/>
              </w:rPr>
              <w:t xml:space="preserve"> </w:t>
            </w:r>
            <w:proofErr w:type="spellStart"/>
            <w:r w:rsidRPr="00D57B52">
              <w:rPr>
                <w:b/>
              </w:rPr>
              <w:t>организаторик</w:t>
            </w:r>
            <w:proofErr w:type="spellEnd"/>
          </w:p>
        </w:tc>
        <w:tc>
          <w:tcPr>
            <w:tcW w:w="4739" w:type="dxa"/>
          </w:tcPr>
          <w:p w:rsidR="007D4F5F" w:rsidRPr="00D57B52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087" w:type="dxa"/>
          </w:tcPr>
          <w:p w:rsidR="007D4F5F" w:rsidRPr="00D57B52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7D4F5F" w:rsidRPr="00D57B52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Default="00423FF3" w:rsidP="00423FF3">
            <w:pPr>
              <w:pStyle w:val="a4"/>
              <w:ind w:left="0"/>
              <w:rPr>
                <w:b/>
              </w:rPr>
            </w:pPr>
          </w:p>
          <w:p w:rsidR="00423FF3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D57B52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6C40BE" w:rsidRPr="006C40BE" w:rsidTr="007D4F5F">
        <w:tc>
          <w:tcPr>
            <w:tcW w:w="2599" w:type="dxa"/>
          </w:tcPr>
          <w:p w:rsidR="007D4F5F" w:rsidRPr="006C40BE" w:rsidRDefault="00423FF3" w:rsidP="00D904F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 w:right="75"/>
              <w:jc w:val="center"/>
              <w:rPr>
                <w:b/>
              </w:rPr>
            </w:pPr>
            <w:proofErr w:type="spellStart"/>
            <w:r w:rsidRPr="006C40BE">
              <w:rPr>
                <w:b/>
              </w:rPr>
              <w:t>Евокаря</w:t>
            </w:r>
            <w:proofErr w:type="spellEnd"/>
          </w:p>
        </w:tc>
        <w:tc>
          <w:tcPr>
            <w:tcW w:w="4739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087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146A5D" w:rsidRDefault="00423FF3" w:rsidP="00146A5D">
            <w:pPr>
              <w:pStyle w:val="a4"/>
              <w:ind w:left="0"/>
              <w:rPr>
                <w:b/>
                <w:lang w:val="en-US"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423FF3" w:rsidRPr="006C40BE" w:rsidTr="007D4F5F">
        <w:tc>
          <w:tcPr>
            <w:tcW w:w="2599" w:type="dxa"/>
          </w:tcPr>
          <w:p w:rsidR="00423FF3" w:rsidRPr="006C40BE" w:rsidRDefault="00423FF3" w:rsidP="00D904F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 w:right="75"/>
              <w:jc w:val="center"/>
              <w:rPr>
                <w:b/>
              </w:rPr>
            </w:pPr>
            <w:proofErr w:type="spellStart"/>
            <w:r w:rsidRPr="006C40BE">
              <w:rPr>
                <w:b/>
              </w:rPr>
              <w:t>Реализаря</w:t>
            </w:r>
            <w:proofErr w:type="spellEnd"/>
            <w:r w:rsidRPr="006C40BE">
              <w:rPr>
                <w:b/>
              </w:rPr>
              <w:t xml:space="preserve"> </w:t>
            </w:r>
            <w:proofErr w:type="spellStart"/>
            <w:r w:rsidRPr="006C40BE">
              <w:rPr>
                <w:b/>
              </w:rPr>
              <w:t>сенсулуй</w:t>
            </w:r>
            <w:proofErr w:type="spellEnd"/>
          </w:p>
        </w:tc>
        <w:tc>
          <w:tcPr>
            <w:tcW w:w="4739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087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6C40BE" w:rsidRPr="006C40BE" w:rsidTr="007D4F5F">
        <w:tc>
          <w:tcPr>
            <w:tcW w:w="2599" w:type="dxa"/>
          </w:tcPr>
          <w:p w:rsidR="007D4F5F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  <w:proofErr w:type="spellStart"/>
            <w:r w:rsidRPr="006C40BE">
              <w:rPr>
                <w:b/>
              </w:rPr>
              <w:t>Евалуаря</w:t>
            </w:r>
            <w:proofErr w:type="spellEnd"/>
            <w:r w:rsidRPr="006C40BE">
              <w:rPr>
                <w:b/>
              </w:rPr>
              <w:t xml:space="preserve"> ши </w:t>
            </w:r>
            <w:proofErr w:type="spellStart"/>
            <w:r w:rsidRPr="006C40BE">
              <w:rPr>
                <w:b/>
              </w:rPr>
              <w:t>рефлекцие</w:t>
            </w:r>
            <w:proofErr w:type="spellEnd"/>
          </w:p>
        </w:tc>
        <w:tc>
          <w:tcPr>
            <w:tcW w:w="4739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087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D4F5F" w:rsidRPr="006C40BE" w:rsidRDefault="007D4F5F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423FF3" w:rsidRPr="006C40BE" w:rsidTr="007D4F5F">
        <w:tc>
          <w:tcPr>
            <w:tcW w:w="2599" w:type="dxa"/>
          </w:tcPr>
          <w:p w:rsidR="00423FF3" w:rsidRDefault="00423FF3" w:rsidP="00407D0F">
            <w:pPr>
              <w:pStyle w:val="a4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6C40BE">
              <w:rPr>
                <w:b/>
              </w:rPr>
              <w:t>Лукрул</w:t>
            </w:r>
            <w:proofErr w:type="spellEnd"/>
            <w:r w:rsidRPr="006C40BE">
              <w:rPr>
                <w:b/>
              </w:rPr>
              <w:t xml:space="preserve"> </w:t>
            </w:r>
            <w:proofErr w:type="spellStart"/>
            <w:r w:rsidRPr="006C40BE">
              <w:rPr>
                <w:b/>
              </w:rPr>
              <w:t>пентру</w:t>
            </w:r>
            <w:proofErr w:type="spellEnd"/>
            <w:r w:rsidRPr="006C40BE">
              <w:rPr>
                <w:b/>
              </w:rPr>
              <w:t xml:space="preserve"> </w:t>
            </w:r>
            <w:proofErr w:type="spellStart"/>
            <w:r w:rsidRPr="006C40BE">
              <w:rPr>
                <w:b/>
              </w:rPr>
              <w:t>акасэ</w:t>
            </w:r>
            <w:proofErr w:type="spellEnd"/>
          </w:p>
          <w:p w:rsidR="00146A5D" w:rsidRDefault="00146A5D" w:rsidP="00407D0F">
            <w:pPr>
              <w:pStyle w:val="a4"/>
              <w:ind w:left="0"/>
              <w:jc w:val="center"/>
              <w:rPr>
                <w:b/>
                <w:lang w:val="en-US"/>
              </w:rPr>
            </w:pPr>
          </w:p>
          <w:p w:rsidR="00146A5D" w:rsidRPr="00146A5D" w:rsidRDefault="00146A5D" w:rsidP="00407D0F">
            <w:pPr>
              <w:pStyle w:val="a4"/>
              <w:ind w:left="0"/>
              <w:jc w:val="center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087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23FF3" w:rsidRPr="006C40BE" w:rsidRDefault="00423FF3" w:rsidP="00407D0F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407D0F" w:rsidRPr="006C40BE" w:rsidRDefault="00407D0F" w:rsidP="00146A5D">
      <w:pPr>
        <w:pStyle w:val="a4"/>
        <w:ind w:left="0"/>
        <w:jc w:val="center"/>
        <w:rPr>
          <w:b/>
        </w:rPr>
      </w:pPr>
    </w:p>
    <w:sectPr w:rsidR="00407D0F" w:rsidRPr="006C40BE" w:rsidSect="00B6626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7"/>
    <w:rsid w:val="00076274"/>
    <w:rsid w:val="000E28C4"/>
    <w:rsid w:val="00146A5D"/>
    <w:rsid w:val="00171F8A"/>
    <w:rsid w:val="001D5D29"/>
    <w:rsid w:val="002A6370"/>
    <w:rsid w:val="003610DE"/>
    <w:rsid w:val="00407D0F"/>
    <w:rsid w:val="004153D7"/>
    <w:rsid w:val="00423FF3"/>
    <w:rsid w:val="004F0B5B"/>
    <w:rsid w:val="006C40BE"/>
    <w:rsid w:val="007D4F5F"/>
    <w:rsid w:val="009B79B5"/>
    <w:rsid w:val="009C78C1"/>
    <w:rsid w:val="00AB0E71"/>
    <w:rsid w:val="00B44B26"/>
    <w:rsid w:val="00B66261"/>
    <w:rsid w:val="00BD71B8"/>
    <w:rsid w:val="00C35867"/>
    <w:rsid w:val="00C7139C"/>
    <w:rsid w:val="00D5755A"/>
    <w:rsid w:val="00D57B52"/>
    <w:rsid w:val="00D9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D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9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D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9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2017-02-07T13:45:00Z</dcterms:created>
  <dcterms:modified xsi:type="dcterms:W3CDTF">2018-12-11T06:18:00Z</dcterms:modified>
</cp:coreProperties>
</file>