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BF" w:rsidRPr="007377BF" w:rsidRDefault="007377BF" w:rsidP="007377BF">
      <w:pPr>
        <w:jc w:val="right"/>
        <w:rPr>
          <w:rFonts w:ascii="Times New Roman" w:hAnsi="Times New Roman" w:cs="Times New Roman"/>
          <w:szCs w:val="24"/>
        </w:rPr>
      </w:pPr>
      <w:r w:rsidRPr="007377BF">
        <w:rPr>
          <w:rFonts w:ascii="Times New Roman" w:hAnsi="Times New Roman" w:cs="Times New Roman"/>
          <w:szCs w:val="24"/>
        </w:rPr>
        <w:t>Приложение № 23</w:t>
      </w:r>
    </w:p>
    <w:p w:rsidR="007377BF" w:rsidRDefault="007377BF" w:rsidP="007377BF">
      <w:pPr>
        <w:spacing w:after="3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7BF" w:rsidRDefault="007377BF" w:rsidP="007377BF">
      <w:pPr>
        <w:spacing w:after="3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B5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Проектирование уголка (центра) математики в группе ДОУ</w:t>
      </w:r>
    </w:p>
    <w:p w:rsidR="007377BF" w:rsidRPr="006224A7" w:rsidRDefault="007377BF" w:rsidP="007377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422">
        <w:rPr>
          <w:rFonts w:ascii="Times New Roman" w:hAnsi="Times New Roman" w:cs="Times New Roman"/>
          <w:b/>
          <w:sz w:val="24"/>
          <w:szCs w:val="24"/>
        </w:rPr>
        <w:t>Цель:</w:t>
      </w:r>
      <w:r w:rsidRPr="00D47422">
        <w:rPr>
          <w:rFonts w:ascii="Times New Roman" w:hAnsi="Times New Roman" w:cs="Times New Roman"/>
          <w:sz w:val="24"/>
          <w:szCs w:val="24"/>
        </w:rPr>
        <w:t xml:space="preserve"> развивать проектировочные умения посредством создания проекта развивающей математической среды, осознать значение уголка занимательной математики для математического развития дошкольников.</w:t>
      </w:r>
    </w:p>
    <w:p w:rsidR="007377BF" w:rsidRDefault="007377BF" w:rsidP="007377BF">
      <w:pPr>
        <w:spacing w:after="0"/>
        <w:rPr>
          <w:rFonts w:ascii="Times New Roman" w:hAnsi="Times New Roman"/>
          <w:b/>
          <w:i/>
          <w:sz w:val="24"/>
        </w:rPr>
      </w:pPr>
      <w:r w:rsidRPr="00C64AA7">
        <w:rPr>
          <w:rFonts w:ascii="Times New Roman" w:hAnsi="Times New Roman"/>
          <w:b/>
          <w:i/>
          <w:sz w:val="24"/>
        </w:rPr>
        <w:t>Инструкция к выполнению задания:</w:t>
      </w:r>
    </w:p>
    <w:p w:rsidR="007377BF" w:rsidRDefault="007377BF" w:rsidP="007377BF">
      <w:pPr>
        <w:spacing w:after="0"/>
        <w:rPr>
          <w:rFonts w:ascii="Times New Roman" w:hAnsi="Times New Roman"/>
          <w:sz w:val="24"/>
        </w:rPr>
      </w:pPr>
      <w:r w:rsidRPr="00D47422">
        <w:rPr>
          <w:rFonts w:ascii="Times New Roman" w:hAnsi="Times New Roman"/>
          <w:sz w:val="24"/>
        </w:rPr>
        <w:t>1.Повторите</w:t>
      </w:r>
      <w:r>
        <w:rPr>
          <w:rFonts w:ascii="Times New Roman" w:hAnsi="Times New Roman"/>
          <w:sz w:val="24"/>
        </w:rPr>
        <w:t xml:space="preserve"> требования к созданию развивающей среды в группе для самостоятельной математической деятельности детей вне занятий.</w:t>
      </w:r>
    </w:p>
    <w:p w:rsidR="007377BF" w:rsidRDefault="007377BF" w:rsidP="007377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47422">
        <w:rPr>
          <w:rFonts w:ascii="Times New Roman" w:hAnsi="Times New Roman" w:cs="Times New Roman"/>
          <w:sz w:val="24"/>
          <w:szCs w:val="24"/>
        </w:rPr>
        <w:t>азработайте собств</w:t>
      </w:r>
      <w:r>
        <w:rPr>
          <w:rFonts w:ascii="Times New Roman" w:hAnsi="Times New Roman" w:cs="Times New Roman"/>
          <w:sz w:val="24"/>
          <w:szCs w:val="24"/>
        </w:rPr>
        <w:t>енный проект (эскиз</w:t>
      </w:r>
      <w:r w:rsidRPr="00D47422">
        <w:rPr>
          <w:rFonts w:ascii="Times New Roman" w:hAnsi="Times New Roman" w:cs="Times New Roman"/>
          <w:sz w:val="24"/>
          <w:szCs w:val="24"/>
        </w:rPr>
        <w:t xml:space="preserve"> оформления с кратким описанием дидактических материалов) уголка занимательной математики. </w:t>
      </w:r>
    </w:p>
    <w:p w:rsidR="007377BF" w:rsidRPr="00D47422" w:rsidRDefault="007377BF" w:rsidP="007377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3.</w:t>
      </w:r>
      <w:r w:rsidRPr="00D47422">
        <w:rPr>
          <w:rFonts w:ascii="Times New Roman" w:hAnsi="Times New Roman" w:cs="Times New Roman"/>
          <w:sz w:val="24"/>
          <w:szCs w:val="24"/>
        </w:rPr>
        <w:t xml:space="preserve">Представляя проект, обоснуйте: </w:t>
      </w:r>
    </w:p>
    <w:p w:rsidR="007377BF" w:rsidRPr="00D47422" w:rsidRDefault="007377BF" w:rsidP="007377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422">
        <w:rPr>
          <w:rFonts w:ascii="Times New Roman" w:hAnsi="Times New Roman" w:cs="Times New Roman"/>
          <w:sz w:val="24"/>
          <w:szCs w:val="24"/>
        </w:rPr>
        <w:t>- подбор игрового материала с учетом возрастных возможностей и уровня развития детей;</w:t>
      </w:r>
    </w:p>
    <w:p w:rsidR="007377BF" w:rsidRPr="00D47422" w:rsidRDefault="007377BF" w:rsidP="007377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422">
        <w:rPr>
          <w:rFonts w:ascii="Times New Roman" w:hAnsi="Times New Roman" w:cs="Times New Roman"/>
          <w:sz w:val="24"/>
          <w:szCs w:val="24"/>
        </w:rPr>
        <w:t>- художественное оформление;</w:t>
      </w:r>
    </w:p>
    <w:p w:rsidR="007377BF" w:rsidRPr="00D47422" w:rsidRDefault="007377BF" w:rsidP="007377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422">
        <w:rPr>
          <w:rFonts w:ascii="Times New Roman" w:hAnsi="Times New Roman" w:cs="Times New Roman"/>
          <w:sz w:val="24"/>
          <w:szCs w:val="24"/>
        </w:rPr>
        <w:t>- руководство самостоятельной математической деятельностью детей.</w:t>
      </w:r>
    </w:p>
    <w:p w:rsidR="007377BF" w:rsidRPr="00D47422" w:rsidRDefault="007377BF" w:rsidP="007377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422">
        <w:rPr>
          <w:rFonts w:ascii="Times New Roman" w:hAnsi="Times New Roman" w:cs="Times New Roman"/>
          <w:sz w:val="24"/>
          <w:szCs w:val="24"/>
        </w:rPr>
        <w:t xml:space="preserve">Литература для подготовки: </w:t>
      </w:r>
    </w:p>
    <w:p w:rsidR="007377BF" w:rsidRPr="006224A7" w:rsidRDefault="007377BF" w:rsidP="007377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422">
        <w:rPr>
          <w:rFonts w:ascii="Times New Roman" w:hAnsi="Times New Roman" w:cs="Times New Roman"/>
          <w:sz w:val="24"/>
          <w:szCs w:val="24"/>
        </w:rPr>
        <w:t>Михайлова З. А. Игровые занимательные задачи для дошкольников. – М., 1990;.</w:t>
      </w:r>
    </w:p>
    <w:p w:rsidR="007377BF" w:rsidRPr="006224A7" w:rsidRDefault="007377BF" w:rsidP="007377BF">
      <w:pPr>
        <w:spacing w:after="16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677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содержанию отчета: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2844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уголка математики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эскизами оформления</w:t>
      </w:r>
      <w:r w:rsidRPr="0028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представить в портфолио.</w:t>
      </w:r>
    </w:p>
    <w:p w:rsidR="00753052" w:rsidRDefault="00753052"/>
    <w:sectPr w:rsidR="00753052" w:rsidSect="002A1539">
      <w:pgSz w:w="11906" w:h="16838"/>
      <w:pgMar w:top="567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45"/>
    <w:rsid w:val="002A1539"/>
    <w:rsid w:val="007377BF"/>
    <w:rsid w:val="00753052"/>
    <w:rsid w:val="00AD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B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B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2017-01-23T10:07:00Z</dcterms:created>
  <dcterms:modified xsi:type="dcterms:W3CDTF">2017-01-23T10:07:00Z</dcterms:modified>
</cp:coreProperties>
</file>