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22" w:rsidRPr="00281122" w:rsidRDefault="00281122" w:rsidP="00281122">
      <w:pPr>
        <w:jc w:val="right"/>
        <w:rPr>
          <w:rFonts w:ascii="Times New Roman" w:hAnsi="Times New Roman" w:cs="Times New Roman"/>
          <w:bCs/>
          <w:color w:val="7F7F7F" w:themeColor="text1" w:themeTint="80"/>
          <w:szCs w:val="24"/>
        </w:rPr>
      </w:pPr>
      <w:bookmarkStart w:id="0" w:name="_GoBack"/>
      <w:bookmarkEnd w:id="0"/>
      <w:r w:rsidRPr="00281122">
        <w:rPr>
          <w:rFonts w:ascii="Times New Roman" w:hAnsi="Times New Roman" w:cs="Times New Roman"/>
          <w:bCs/>
          <w:color w:val="7F7F7F" w:themeColor="text1" w:themeTint="80"/>
          <w:szCs w:val="24"/>
        </w:rPr>
        <w:t>Приложение №49</w:t>
      </w:r>
    </w:p>
    <w:p w:rsidR="00281122" w:rsidRPr="00AD0284" w:rsidRDefault="00281122" w:rsidP="00AD0284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D0284">
        <w:rPr>
          <w:rFonts w:ascii="Times New Roman" w:hAnsi="Times New Roman" w:cs="Times New Roman"/>
          <w:b/>
          <w:bCs/>
          <w:sz w:val="28"/>
          <w:szCs w:val="24"/>
        </w:rPr>
        <w:t>Анализ и   самоанализ проведения занятий, дидактической игры, наблюдения за объектами живой (неживой) природы на прогулке</w:t>
      </w:r>
    </w:p>
    <w:p w:rsidR="00281122" w:rsidRPr="00AD0284" w:rsidRDefault="00281122" w:rsidP="00AD0284">
      <w:pPr>
        <w:rPr>
          <w:rFonts w:ascii="Times New Roman" w:hAnsi="Times New Roman" w:cs="Times New Roman"/>
          <w:sz w:val="28"/>
          <w:szCs w:val="24"/>
        </w:rPr>
      </w:pPr>
      <w:r w:rsidRPr="00AD0284">
        <w:rPr>
          <w:rFonts w:ascii="Times New Roman" w:hAnsi="Times New Roman" w:cs="Times New Roman"/>
          <w:b/>
          <w:sz w:val="28"/>
          <w:szCs w:val="24"/>
        </w:rPr>
        <w:t>Цель:</w:t>
      </w:r>
      <w:r w:rsidRPr="00AD0284">
        <w:rPr>
          <w:rFonts w:ascii="Times New Roman" w:hAnsi="Times New Roman" w:cs="Times New Roman"/>
          <w:sz w:val="28"/>
          <w:szCs w:val="24"/>
        </w:rPr>
        <w:t xml:space="preserve"> систематизировать и оценивать педагогический опыт и образовательные технологии в области дошкольного образования по проблеме экологического образования </w:t>
      </w:r>
      <w:proofErr w:type="gramStart"/>
      <w:r w:rsidRPr="00AD0284">
        <w:rPr>
          <w:rFonts w:ascii="Times New Roman" w:hAnsi="Times New Roman" w:cs="Times New Roman"/>
          <w:sz w:val="28"/>
          <w:szCs w:val="24"/>
        </w:rPr>
        <w:t>детей  на</w:t>
      </w:r>
      <w:proofErr w:type="gramEnd"/>
      <w:r w:rsidRPr="00AD0284">
        <w:rPr>
          <w:rFonts w:ascii="Times New Roman" w:hAnsi="Times New Roman" w:cs="Times New Roman"/>
          <w:sz w:val="28"/>
          <w:szCs w:val="24"/>
        </w:rPr>
        <w:t xml:space="preserve"> основе самоанализа и анализа деятельности других педагогов;</w:t>
      </w:r>
    </w:p>
    <w:p w:rsidR="00281122" w:rsidRPr="00AD0284" w:rsidRDefault="00281122" w:rsidP="00AD0284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D0284">
        <w:rPr>
          <w:rFonts w:ascii="Times New Roman" w:hAnsi="Times New Roman" w:cs="Times New Roman"/>
          <w:b/>
          <w:i/>
          <w:sz w:val="28"/>
          <w:szCs w:val="24"/>
        </w:rPr>
        <w:t>Инструкция к выполнению задания:</w:t>
      </w:r>
    </w:p>
    <w:p w:rsidR="00281122" w:rsidRPr="00AD0284" w:rsidRDefault="00281122" w:rsidP="00AD0284">
      <w:pPr>
        <w:rPr>
          <w:rFonts w:ascii="Times New Roman" w:hAnsi="Times New Roman" w:cs="Times New Roman"/>
          <w:sz w:val="28"/>
          <w:szCs w:val="24"/>
        </w:rPr>
      </w:pPr>
      <w:r w:rsidRPr="00AD0284">
        <w:rPr>
          <w:rFonts w:ascii="Times New Roman" w:hAnsi="Times New Roman" w:cs="Times New Roman"/>
          <w:sz w:val="28"/>
          <w:szCs w:val="24"/>
        </w:rPr>
        <w:t xml:space="preserve">А) </w:t>
      </w:r>
      <w:proofErr w:type="gramStart"/>
      <w:r w:rsidRPr="00AD0284">
        <w:rPr>
          <w:rFonts w:ascii="Times New Roman" w:hAnsi="Times New Roman" w:cs="Times New Roman"/>
          <w:sz w:val="28"/>
          <w:szCs w:val="24"/>
        </w:rPr>
        <w:t>Провести  письменный</w:t>
      </w:r>
      <w:proofErr w:type="gramEnd"/>
      <w:r w:rsidRPr="00AD0284">
        <w:rPr>
          <w:rFonts w:ascii="Times New Roman" w:hAnsi="Times New Roman" w:cs="Times New Roman"/>
          <w:sz w:val="28"/>
          <w:szCs w:val="24"/>
        </w:rPr>
        <w:t xml:space="preserve"> анализ и   самоанализ проведения занятий, игр и наблюдения за объектами живой (неживой) природы на прогулке с детьми дошкольного возраста.</w:t>
      </w:r>
    </w:p>
    <w:p w:rsidR="00281122" w:rsidRPr="00AD0284" w:rsidRDefault="00281122" w:rsidP="00AD0284">
      <w:pPr>
        <w:rPr>
          <w:rFonts w:ascii="Times New Roman" w:hAnsi="Times New Roman" w:cs="Times New Roman"/>
          <w:sz w:val="28"/>
          <w:szCs w:val="24"/>
        </w:rPr>
      </w:pPr>
      <w:r w:rsidRPr="00AD0284">
        <w:rPr>
          <w:rFonts w:ascii="Times New Roman" w:hAnsi="Times New Roman" w:cs="Times New Roman"/>
          <w:sz w:val="28"/>
          <w:szCs w:val="24"/>
        </w:rPr>
        <w:t xml:space="preserve">! Анализ и самоанализ </w:t>
      </w:r>
      <w:proofErr w:type="gramStart"/>
      <w:r w:rsidRPr="00AD0284">
        <w:rPr>
          <w:rFonts w:ascii="Times New Roman" w:hAnsi="Times New Roman" w:cs="Times New Roman"/>
          <w:sz w:val="28"/>
          <w:szCs w:val="24"/>
        </w:rPr>
        <w:t>занятий  провести</w:t>
      </w:r>
      <w:proofErr w:type="gramEnd"/>
      <w:r w:rsidRPr="00AD0284">
        <w:rPr>
          <w:rFonts w:ascii="Times New Roman" w:hAnsi="Times New Roman" w:cs="Times New Roman"/>
          <w:sz w:val="28"/>
          <w:szCs w:val="24"/>
        </w:rPr>
        <w:t xml:space="preserve"> аналогично с анализом показательных занятий воспитателей (приложение № 43,44).</w:t>
      </w:r>
    </w:p>
    <w:p w:rsidR="00281122" w:rsidRPr="00AD0284" w:rsidRDefault="00281122" w:rsidP="00AD0284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0284">
        <w:rPr>
          <w:rFonts w:ascii="Times New Roman" w:eastAsia="Times New Roman" w:hAnsi="Times New Roman" w:cs="Times New Roman"/>
          <w:sz w:val="28"/>
          <w:szCs w:val="24"/>
          <w:lang w:eastAsia="ru-RU"/>
        </w:rPr>
        <w:t>Б) Провести анализ и самоанализ проведения дидактических игр.</w:t>
      </w:r>
    </w:p>
    <w:p w:rsidR="00281122" w:rsidRPr="00AD0284" w:rsidRDefault="00281122" w:rsidP="00AD0284">
      <w:pPr>
        <w:widowControl w:val="0"/>
        <w:spacing w:after="0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AD0284">
        <w:rPr>
          <w:rFonts w:ascii="Times New Roman" w:eastAsia="Calibri" w:hAnsi="Times New Roman" w:cs="Times New Roman"/>
          <w:b/>
          <w:i/>
          <w:sz w:val="28"/>
          <w:szCs w:val="24"/>
        </w:rPr>
        <w:t>Вопросы для анализа игр</w:t>
      </w:r>
      <w:r w:rsidRPr="00AD0284">
        <w:rPr>
          <w:rFonts w:ascii="Times New Roman" w:eastAsia="Calibri" w:hAnsi="Times New Roman" w:cs="Times New Roman"/>
          <w:sz w:val="28"/>
          <w:szCs w:val="24"/>
        </w:rPr>
        <w:t>:</w:t>
      </w:r>
    </w:p>
    <w:p w:rsidR="00281122" w:rsidRPr="00AD0284" w:rsidRDefault="00281122" w:rsidP="00AD0284">
      <w:pPr>
        <w:widowControl w:val="0"/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AD0284">
        <w:rPr>
          <w:rFonts w:ascii="Times New Roman" w:eastAsia="Calibri" w:hAnsi="Times New Roman" w:cs="Times New Roman"/>
          <w:sz w:val="28"/>
          <w:szCs w:val="24"/>
        </w:rPr>
        <w:t xml:space="preserve">1. Соответствуют ли </w:t>
      </w:r>
      <w:proofErr w:type="gramStart"/>
      <w:r w:rsidRPr="00AD0284">
        <w:rPr>
          <w:rFonts w:ascii="Times New Roman" w:eastAsia="Calibri" w:hAnsi="Times New Roman" w:cs="Times New Roman"/>
          <w:sz w:val="28"/>
          <w:szCs w:val="24"/>
        </w:rPr>
        <w:t>игра  возрасту</w:t>
      </w:r>
      <w:proofErr w:type="gramEnd"/>
      <w:r w:rsidRPr="00AD0284">
        <w:rPr>
          <w:rFonts w:ascii="Times New Roman" w:eastAsia="Calibri" w:hAnsi="Times New Roman" w:cs="Times New Roman"/>
          <w:sz w:val="28"/>
          <w:szCs w:val="24"/>
        </w:rPr>
        <w:t xml:space="preserve"> детей?</w:t>
      </w:r>
    </w:p>
    <w:p w:rsidR="00281122" w:rsidRPr="00AD0284" w:rsidRDefault="00281122" w:rsidP="00AD0284">
      <w:pPr>
        <w:widowControl w:val="0"/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AD0284">
        <w:rPr>
          <w:rFonts w:ascii="Times New Roman" w:eastAsia="Calibri" w:hAnsi="Times New Roman" w:cs="Times New Roman"/>
          <w:sz w:val="28"/>
          <w:szCs w:val="24"/>
        </w:rPr>
        <w:t>2. Степень подготовки воспитателя к проведению игры: подготовка атрибутов, их качество, знание содержания игры.</w:t>
      </w:r>
    </w:p>
    <w:p w:rsidR="00281122" w:rsidRPr="00AD0284" w:rsidRDefault="00281122" w:rsidP="00AD0284">
      <w:pPr>
        <w:widowControl w:val="0"/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AD0284">
        <w:rPr>
          <w:rFonts w:ascii="Times New Roman" w:eastAsia="Calibri" w:hAnsi="Times New Roman" w:cs="Times New Roman"/>
          <w:sz w:val="28"/>
          <w:szCs w:val="24"/>
        </w:rPr>
        <w:t>3.Качество и доступность объяснения правил и игровых действий детей в игре.</w:t>
      </w:r>
    </w:p>
    <w:p w:rsidR="00281122" w:rsidRPr="00AD0284" w:rsidRDefault="00281122" w:rsidP="00AD0284">
      <w:pPr>
        <w:widowControl w:val="0"/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AD0284">
        <w:rPr>
          <w:rFonts w:ascii="Times New Roman" w:eastAsia="Calibri" w:hAnsi="Times New Roman" w:cs="Times New Roman"/>
          <w:sz w:val="28"/>
          <w:szCs w:val="24"/>
        </w:rPr>
        <w:t xml:space="preserve">4. Эффективность выбранных приёмов организации </w:t>
      </w:r>
      <w:proofErr w:type="gramStart"/>
      <w:r w:rsidRPr="00AD0284">
        <w:rPr>
          <w:rFonts w:ascii="Times New Roman" w:eastAsia="Calibri" w:hAnsi="Times New Roman" w:cs="Times New Roman"/>
          <w:sz w:val="28"/>
          <w:szCs w:val="24"/>
        </w:rPr>
        <w:t>и  руководства</w:t>
      </w:r>
      <w:proofErr w:type="gramEnd"/>
      <w:r w:rsidRPr="00AD0284">
        <w:rPr>
          <w:rFonts w:ascii="Times New Roman" w:eastAsia="Calibri" w:hAnsi="Times New Roman" w:cs="Times New Roman"/>
          <w:sz w:val="28"/>
          <w:szCs w:val="24"/>
        </w:rPr>
        <w:t xml:space="preserve"> игрой, создания у детей интереса к игре.</w:t>
      </w:r>
    </w:p>
    <w:p w:rsidR="00281122" w:rsidRPr="00AD0284" w:rsidRDefault="00281122" w:rsidP="00AD0284">
      <w:pPr>
        <w:widowControl w:val="0"/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AD0284">
        <w:rPr>
          <w:rFonts w:ascii="Times New Roman" w:eastAsia="Calibri" w:hAnsi="Times New Roman" w:cs="Times New Roman"/>
          <w:sz w:val="28"/>
          <w:szCs w:val="24"/>
        </w:rPr>
        <w:t>5. Учёт индивидуальных возрастных особенностей детей.</w:t>
      </w:r>
    </w:p>
    <w:p w:rsidR="00281122" w:rsidRPr="00AD0284" w:rsidRDefault="00281122" w:rsidP="00AD0284">
      <w:pPr>
        <w:widowControl w:val="0"/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AD0284">
        <w:rPr>
          <w:rFonts w:ascii="Times New Roman" w:eastAsia="Calibri" w:hAnsi="Times New Roman" w:cs="Times New Roman"/>
          <w:sz w:val="28"/>
          <w:szCs w:val="24"/>
        </w:rPr>
        <w:t xml:space="preserve">6. Контроль за </w:t>
      </w:r>
      <w:proofErr w:type="gramStart"/>
      <w:r w:rsidRPr="00AD0284">
        <w:rPr>
          <w:rFonts w:ascii="Times New Roman" w:eastAsia="Calibri" w:hAnsi="Times New Roman" w:cs="Times New Roman"/>
          <w:sz w:val="28"/>
          <w:szCs w:val="24"/>
        </w:rPr>
        <w:t>выполнением  правил</w:t>
      </w:r>
      <w:proofErr w:type="gramEnd"/>
      <w:r w:rsidRPr="00AD0284">
        <w:rPr>
          <w:rFonts w:ascii="Times New Roman" w:eastAsia="Calibri" w:hAnsi="Times New Roman" w:cs="Times New Roman"/>
          <w:sz w:val="28"/>
          <w:szCs w:val="24"/>
        </w:rPr>
        <w:t xml:space="preserve"> и игровых действий детьми в ходе игры.</w:t>
      </w:r>
    </w:p>
    <w:p w:rsidR="00281122" w:rsidRPr="00AD0284" w:rsidRDefault="00281122" w:rsidP="00AD0284">
      <w:pPr>
        <w:widowControl w:val="0"/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AD0284">
        <w:rPr>
          <w:rFonts w:ascii="Times New Roman" w:eastAsia="Calibri" w:hAnsi="Times New Roman" w:cs="Times New Roman"/>
          <w:sz w:val="28"/>
          <w:szCs w:val="24"/>
        </w:rPr>
        <w:t>7.Подведение итогов игры.</w:t>
      </w:r>
    </w:p>
    <w:p w:rsidR="00281122" w:rsidRPr="00AD0284" w:rsidRDefault="00281122" w:rsidP="00AD0284">
      <w:pPr>
        <w:widowControl w:val="0"/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AD0284">
        <w:rPr>
          <w:rFonts w:ascii="Times New Roman" w:eastAsia="Calibri" w:hAnsi="Times New Roman" w:cs="Times New Roman"/>
          <w:sz w:val="28"/>
          <w:szCs w:val="24"/>
        </w:rPr>
        <w:t>8.Общая оценка.</w:t>
      </w:r>
    </w:p>
    <w:p w:rsidR="00281122" w:rsidRPr="00AD0284" w:rsidRDefault="00281122" w:rsidP="00AD0284">
      <w:pPr>
        <w:widowControl w:val="0"/>
        <w:spacing w:after="0"/>
        <w:rPr>
          <w:rFonts w:ascii="Times New Roman" w:eastAsia="Calibri" w:hAnsi="Times New Roman" w:cs="Times New Roman"/>
          <w:sz w:val="28"/>
          <w:szCs w:val="24"/>
        </w:rPr>
      </w:pPr>
    </w:p>
    <w:p w:rsidR="00281122" w:rsidRPr="00AD0284" w:rsidRDefault="00281122" w:rsidP="00AD028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02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Требования к содержанию </w:t>
      </w:r>
      <w:proofErr w:type="gramStart"/>
      <w:r w:rsidRPr="00AD02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отчета: </w:t>
      </w:r>
      <w:r w:rsidRPr="00AD02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анализ</w:t>
      </w:r>
      <w:proofErr w:type="gramEnd"/>
      <w:r w:rsidRPr="00AD02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самоанализ занятий</w:t>
      </w:r>
      <w:r w:rsidR="00AD0284" w:rsidRPr="00AD0284">
        <w:rPr>
          <w:rFonts w:ascii="Times New Roman" w:eastAsia="Times New Roman" w:hAnsi="Times New Roman" w:cs="Times New Roman"/>
          <w:sz w:val="28"/>
          <w:szCs w:val="24"/>
          <w:lang w:eastAsia="ru-RU"/>
        </w:rPr>
        <w:t>, дидактических игр</w:t>
      </w:r>
      <w:r w:rsidRPr="00AD02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записать в дневнике.</w:t>
      </w:r>
    </w:p>
    <w:p w:rsidR="00281122" w:rsidRPr="00AD0284" w:rsidRDefault="00281122" w:rsidP="00AD0284">
      <w:pPr>
        <w:rPr>
          <w:rFonts w:ascii="Times New Roman" w:hAnsi="Times New Roman" w:cs="Times New Roman"/>
          <w:sz w:val="28"/>
          <w:szCs w:val="24"/>
        </w:rPr>
      </w:pPr>
    </w:p>
    <w:p w:rsidR="00757014" w:rsidRPr="00AD0284" w:rsidRDefault="00757014" w:rsidP="00AD0284">
      <w:pPr>
        <w:rPr>
          <w:sz w:val="24"/>
        </w:rPr>
      </w:pPr>
    </w:p>
    <w:sectPr w:rsidR="00757014" w:rsidRPr="00AD0284" w:rsidSect="002811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D9"/>
    <w:rsid w:val="00281122"/>
    <w:rsid w:val="00757014"/>
    <w:rsid w:val="007D5122"/>
    <w:rsid w:val="00AD0284"/>
    <w:rsid w:val="00F4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34C37-3BAD-4B20-AD13-A71B572C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1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5</cp:revision>
  <dcterms:created xsi:type="dcterms:W3CDTF">2018-05-02T19:08:00Z</dcterms:created>
  <dcterms:modified xsi:type="dcterms:W3CDTF">2018-05-02T19:13:00Z</dcterms:modified>
</cp:coreProperties>
</file>