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F" w:rsidRPr="009D7854" w:rsidRDefault="001E4C5F" w:rsidP="001E4C5F">
      <w:pPr>
        <w:spacing w:line="360" w:lineRule="auto"/>
        <w:jc w:val="right"/>
        <w:rPr>
          <w:rFonts w:ascii="Times New Roman" w:hAnsi="Times New Roman"/>
          <w:color w:val="7F7F7F" w:themeColor="text1" w:themeTint="80"/>
          <w:szCs w:val="24"/>
        </w:rPr>
      </w:pPr>
      <w:r w:rsidRPr="009D7854">
        <w:rPr>
          <w:rFonts w:ascii="Times New Roman" w:hAnsi="Times New Roman"/>
          <w:color w:val="7F7F7F" w:themeColor="text1" w:themeTint="80"/>
          <w:szCs w:val="24"/>
        </w:rPr>
        <w:t xml:space="preserve">Приложение </w:t>
      </w:r>
      <w:r w:rsidR="001A31FB">
        <w:rPr>
          <w:rFonts w:ascii="Times New Roman" w:hAnsi="Times New Roman"/>
          <w:color w:val="7F7F7F" w:themeColor="text1" w:themeTint="80"/>
          <w:szCs w:val="24"/>
        </w:rPr>
        <w:t>№</w:t>
      </w:r>
      <w:bookmarkStart w:id="0" w:name="_GoBack"/>
      <w:bookmarkEnd w:id="0"/>
      <w:r w:rsidRPr="009D7854">
        <w:rPr>
          <w:rFonts w:ascii="Times New Roman" w:hAnsi="Times New Roman"/>
          <w:color w:val="7F7F7F" w:themeColor="text1" w:themeTint="80"/>
          <w:szCs w:val="24"/>
        </w:rPr>
        <w:t>10</w:t>
      </w:r>
    </w:p>
    <w:p w:rsidR="001E4C5F" w:rsidRPr="009D7854" w:rsidRDefault="001E4C5F" w:rsidP="001E4C5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D7854">
        <w:rPr>
          <w:rFonts w:ascii="Times New Roman" w:hAnsi="Times New Roman"/>
          <w:b/>
          <w:i/>
          <w:sz w:val="24"/>
          <w:szCs w:val="24"/>
        </w:rPr>
        <w:t>Карта обсуждения внеурочного занятия.</w:t>
      </w:r>
    </w:p>
    <w:p w:rsidR="001E4C5F" w:rsidRPr="009D7854" w:rsidRDefault="001E4C5F" w:rsidP="001E4C5F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9D7854">
        <w:rPr>
          <w:b/>
          <w:bCs/>
          <w:color w:val="auto"/>
        </w:rPr>
        <w:t xml:space="preserve">Организационная деятельность педагога </w:t>
      </w:r>
    </w:p>
    <w:p w:rsidR="001E4C5F" w:rsidRPr="009D7854" w:rsidRDefault="001E4C5F" w:rsidP="001E4C5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Оформление аудитории (наглядность, костюмы, использование технических средств и т.п.).</w:t>
      </w:r>
    </w:p>
    <w:p w:rsidR="001E4C5F" w:rsidRPr="009D7854" w:rsidRDefault="001E4C5F" w:rsidP="001E4C5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Постановка целей и задач мероприятия / занятия, разъяснение учащимся порядка и условий работы.</w:t>
      </w:r>
    </w:p>
    <w:p w:rsidR="001E4C5F" w:rsidRPr="009D7854" w:rsidRDefault="001E4C5F" w:rsidP="001E4C5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Четкость мероприятия / занятия, его темп и ритм.</w:t>
      </w:r>
    </w:p>
    <w:p w:rsidR="001E4C5F" w:rsidRPr="009D7854" w:rsidRDefault="001E4C5F" w:rsidP="001E4C5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Регулирование хода мероприятия / занятия.</w:t>
      </w:r>
    </w:p>
    <w:p w:rsidR="001E4C5F" w:rsidRPr="009D7854" w:rsidRDefault="001E4C5F" w:rsidP="001E4C5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Рациональность использования времени на занятии.</w:t>
      </w:r>
    </w:p>
    <w:p w:rsidR="001E4C5F" w:rsidRPr="009D7854" w:rsidRDefault="001E4C5F" w:rsidP="001E4C5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Соответствие организации мероприятия санитарно-гигиеническим требованиям; выполнение правил техники безопасности и охраны труда.</w:t>
      </w:r>
    </w:p>
    <w:p w:rsidR="001E4C5F" w:rsidRPr="009D7854" w:rsidRDefault="001E4C5F" w:rsidP="001E4C5F">
      <w:pPr>
        <w:pStyle w:val="Default"/>
        <w:spacing w:line="360" w:lineRule="auto"/>
        <w:jc w:val="both"/>
        <w:rPr>
          <w:b/>
          <w:bCs/>
          <w:color w:val="auto"/>
        </w:rPr>
      </w:pPr>
      <w:r w:rsidRPr="009D7854">
        <w:rPr>
          <w:b/>
          <w:bCs/>
          <w:color w:val="auto"/>
        </w:rPr>
        <w:t xml:space="preserve">2. Дидактическая деятельность педагога 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ind w:left="851"/>
        <w:jc w:val="both"/>
        <w:rPr>
          <w:color w:val="auto"/>
        </w:rPr>
      </w:pPr>
      <w:r w:rsidRPr="009D7854">
        <w:rPr>
          <w:color w:val="auto"/>
        </w:rPr>
        <w:t>Соответствие содержания мероприятия / занятия его целям и задачам.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ind w:left="851"/>
        <w:jc w:val="both"/>
        <w:rPr>
          <w:color w:val="auto"/>
        </w:rPr>
      </w:pPr>
      <w:r w:rsidRPr="009D7854">
        <w:rPr>
          <w:color w:val="auto"/>
        </w:rPr>
        <w:t>Использование разнообразных методов, позволяющих реализовать поставленные цели и задачи.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ind w:left="851"/>
        <w:jc w:val="both"/>
        <w:rPr>
          <w:color w:val="auto"/>
        </w:rPr>
      </w:pPr>
      <w:r w:rsidRPr="009D7854">
        <w:rPr>
          <w:color w:val="auto"/>
        </w:rPr>
        <w:t>Выбор методов, приемов, соответствующих возрасту и развитию обучающихся.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Активизация познавательных интересов ребенка, расширение его представлений об окружающем.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Эффективность контроля педагога за занятиями детей.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Объективность оценок деятельности детей.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Наличие обратной связи на занятии.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>Создание благоприятного психологического климата (атмосферы сотрудничества, доброжелательности, взаимопонимания).</w:t>
      </w:r>
    </w:p>
    <w:p w:rsidR="001E4C5F" w:rsidRPr="009D7854" w:rsidRDefault="001E4C5F" w:rsidP="001E4C5F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D7854">
        <w:rPr>
          <w:color w:val="auto"/>
        </w:rPr>
        <w:t xml:space="preserve">Педагогическая культура и такт, речь педагога. </w:t>
      </w:r>
    </w:p>
    <w:p w:rsidR="001E4C5F" w:rsidRPr="009D7854" w:rsidRDefault="001E4C5F" w:rsidP="001E4C5F">
      <w:pPr>
        <w:pStyle w:val="Default"/>
        <w:spacing w:line="360" w:lineRule="auto"/>
        <w:ind w:left="360"/>
        <w:jc w:val="both"/>
        <w:rPr>
          <w:color w:val="auto"/>
        </w:rPr>
      </w:pPr>
      <w:r w:rsidRPr="009D7854">
        <w:rPr>
          <w:b/>
          <w:bCs/>
          <w:color w:val="auto"/>
        </w:rPr>
        <w:t xml:space="preserve">3. Деятельность детей </w:t>
      </w:r>
    </w:p>
    <w:p w:rsidR="001E4C5F" w:rsidRPr="009D7854" w:rsidRDefault="001E4C5F" w:rsidP="001E4C5F">
      <w:pPr>
        <w:pStyle w:val="Default"/>
        <w:numPr>
          <w:ilvl w:val="0"/>
          <w:numId w:val="3"/>
        </w:numPr>
        <w:spacing w:line="360" w:lineRule="auto"/>
        <w:ind w:left="1276"/>
        <w:jc w:val="both"/>
        <w:rPr>
          <w:color w:val="auto"/>
        </w:rPr>
      </w:pPr>
      <w:r w:rsidRPr="009D7854">
        <w:rPr>
          <w:color w:val="auto"/>
        </w:rPr>
        <w:t xml:space="preserve">Активность детей на занятии. </w:t>
      </w:r>
    </w:p>
    <w:p w:rsidR="001E4C5F" w:rsidRPr="009D7854" w:rsidRDefault="001E4C5F" w:rsidP="001E4C5F">
      <w:pPr>
        <w:pStyle w:val="Default"/>
        <w:numPr>
          <w:ilvl w:val="0"/>
          <w:numId w:val="3"/>
        </w:numPr>
        <w:spacing w:line="360" w:lineRule="auto"/>
        <w:ind w:left="1276"/>
        <w:jc w:val="both"/>
        <w:rPr>
          <w:color w:val="auto"/>
        </w:rPr>
      </w:pPr>
      <w:r w:rsidRPr="009D7854">
        <w:rPr>
          <w:color w:val="auto"/>
        </w:rPr>
        <w:t xml:space="preserve">Заинтересованность детей темой и содержанием занятия. </w:t>
      </w:r>
    </w:p>
    <w:p w:rsidR="001E4C5F" w:rsidRPr="009D7854" w:rsidRDefault="001E4C5F" w:rsidP="001E4C5F">
      <w:pPr>
        <w:pStyle w:val="Default"/>
        <w:numPr>
          <w:ilvl w:val="0"/>
          <w:numId w:val="3"/>
        </w:numPr>
        <w:spacing w:line="360" w:lineRule="auto"/>
        <w:ind w:left="1276"/>
        <w:jc w:val="both"/>
        <w:rPr>
          <w:color w:val="auto"/>
        </w:rPr>
      </w:pPr>
      <w:r w:rsidRPr="009D7854">
        <w:rPr>
          <w:color w:val="auto"/>
        </w:rPr>
        <w:t>Совместная деятельность детей в ходе мероприятия / занятия, коммуникативная активность.</w:t>
      </w:r>
    </w:p>
    <w:p w:rsidR="001E4C5F" w:rsidRPr="009D7854" w:rsidRDefault="001E4C5F" w:rsidP="001E4C5F">
      <w:pPr>
        <w:pStyle w:val="Default"/>
        <w:numPr>
          <w:ilvl w:val="0"/>
          <w:numId w:val="3"/>
        </w:numPr>
        <w:spacing w:line="360" w:lineRule="auto"/>
        <w:ind w:left="1276"/>
        <w:jc w:val="both"/>
        <w:rPr>
          <w:color w:val="auto"/>
        </w:rPr>
      </w:pPr>
      <w:r w:rsidRPr="009D7854">
        <w:rPr>
          <w:color w:val="auto"/>
        </w:rPr>
        <w:t>Формирование навыков самостоятельной работы.</w:t>
      </w:r>
    </w:p>
    <w:p w:rsidR="001E4C5F" w:rsidRPr="009D7854" w:rsidRDefault="001E4C5F" w:rsidP="001E4C5F">
      <w:pPr>
        <w:pStyle w:val="Default"/>
        <w:numPr>
          <w:ilvl w:val="0"/>
          <w:numId w:val="3"/>
        </w:numPr>
        <w:spacing w:line="360" w:lineRule="auto"/>
        <w:ind w:left="1276"/>
        <w:jc w:val="both"/>
        <w:rPr>
          <w:color w:val="auto"/>
        </w:rPr>
      </w:pPr>
      <w:r w:rsidRPr="009D7854">
        <w:rPr>
          <w:color w:val="auto"/>
        </w:rPr>
        <w:t>Предоставление возможности творческой реализации ребенка.</w:t>
      </w:r>
    </w:p>
    <w:p w:rsidR="001E4C5F" w:rsidRPr="009D7854" w:rsidRDefault="001E4C5F" w:rsidP="001E4C5F">
      <w:pPr>
        <w:pStyle w:val="a3"/>
        <w:spacing w:line="360" w:lineRule="auto"/>
        <w:ind w:left="0"/>
        <w:jc w:val="right"/>
        <w:rPr>
          <w:b/>
        </w:rPr>
      </w:pPr>
    </w:p>
    <w:p w:rsidR="001E4C5F" w:rsidRPr="009D7854" w:rsidRDefault="001E4C5F" w:rsidP="001E4C5F">
      <w:pPr>
        <w:pStyle w:val="a3"/>
        <w:spacing w:line="360" w:lineRule="auto"/>
        <w:ind w:left="0"/>
        <w:jc w:val="right"/>
        <w:rPr>
          <w:b/>
        </w:rPr>
      </w:pPr>
    </w:p>
    <w:p w:rsidR="001E4C5F" w:rsidRDefault="001E4C5F" w:rsidP="001E4C5F">
      <w:pPr>
        <w:pStyle w:val="a3"/>
        <w:spacing w:line="360" w:lineRule="auto"/>
        <w:ind w:left="0"/>
        <w:jc w:val="right"/>
        <w:rPr>
          <w:b/>
        </w:rPr>
      </w:pPr>
    </w:p>
    <w:p w:rsidR="004E448A" w:rsidRDefault="004E448A"/>
    <w:sectPr w:rsidR="004E448A" w:rsidSect="001E4C5F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07A8"/>
    <w:multiLevelType w:val="hybridMultilevel"/>
    <w:tmpl w:val="BCB0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36CFA"/>
    <w:multiLevelType w:val="hybridMultilevel"/>
    <w:tmpl w:val="E8165C6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8BC"/>
    <w:multiLevelType w:val="hybridMultilevel"/>
    <w:tmpl w:val="42D8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5E29"/>
    <w:multiLevelType w:val="hybridMultilevel"/>
    <w:tmpl w:val="B7BC1F8A"/>
    <w:lvl w:ilvl="0" w:tplc="E75679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4C5F"/>
    <w:rsid w:val="001A31FB"/>
    <w:rsid w:val="001E4C5F"/>
    <w:rsid w:val="004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E4C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2016-08-05T06:48:00Z</dcterms:created>
  <dcterms:modified xsi:type="dcterms:W3CDTF">2019-08-28T13:14:00Z</dcterms:modified>
</cp:coreProperties>
</file>